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69D81" w14:textId="0F09E604" w:rsidR="00DA0E50" w:rsidRPr="00DA0E50" w:rsidRDefault="00DA0E50" w:rsidP="00112C51">
      <w:pPr>
        <w:rPr>
          <w:b/>
          <w:bCs/>
          <w:sz w:val="24"/>
          <w:szCs w:val="24"/>
        </w:rPr>
      </w:pPr>
      <w:r w:rsidRPr="00DA0E50">
        <w:rPr>
          <w:b/>
          <w:bCs/>
          <w:sz w:val="24"/>
          <w:szCs w:val="24"/>
        </w:rPr>
        <w:t>Cllr Gill’s response to a Parishioner re Flood Signage.</w:t>
      </w:r>
    </w:p>
    <w:p w14:paraId="589A1880" w14:textId="42E16AAF" w:rsidR="00112C51" w:rsidRPr="00DA0E50" w:rsidRDefault="00112C51" w:rsidP="00112C51">
      <w:pPr>
        <w:rPr>
          <w:sz w:val="24"/>
          <w:szCs w:val="24"/>
        </w:rPr>
      </w:pPr>
      <w:r w:rsidRPr="00DA0E50">
        <w:rPr>
          <w:sz w:val="24"/>
          <w:szCs w:val="24"/>
        </w:rPr>
        <w:t xml:space="preserve">The Agenda item that came to the Parish Council last week was in relation to the Parish Council purchasing equipment which would be used as a barrier to close the road on Plantation Hill when the ford was high, and with such being put in place by local residents. </w:t>
      </w:r>
    </w:p>
    <w:p w14:paraId="743CD44A" w14:textId="0AAD7799" w:rsidR="00112C51" w:rsidRPr="00DA0E50" w:rsidRDefault="00112C51" w:rsidP="00112C51">
      <w:pPr>
        <w:rPr>
          <w:sz w:val="24"/>
          <w:szCs w:val="24"/>
        </w:rPr>
      </w:pPr>
      <w:r w:rsidRPr="00DA0E50">
        <w:rPr>
          <w:sz w:val="24"/>
          <w:szCs w:val="24"/>
        </w:rPr>
        <w:t>You are no doubt aware that only the Highways Department may authorise a road closure, and only the police may stop the traffic and/or close the road. Neither the Parish Council nor a parishioner has the authority to do this.</w:t>
      </w:r>
    </w:p>
    <w:p w14:paraId="5F94E052" w14:textId="3F798971" w:rsidR="00112C51" w:rsidRPr="00DA0E50" w:rsidRDefault="00112C51" w:rsidP="00112C51">
      <w:pPr>
        <w:rPr>
          <w:sz w:val="24"/>
          <w:szCs w:val="24"/>
        </w:rPr>
      </w:pPr>
      <w:r w:rsidRPr="00DA0E50">
        <w:rPr>
          <w:sz w:val="24"/>
          <w:szCs w:val="24"/>
        </w:rPr>
        <w:t>In the past week I have looked at the signage at the Ford at M</w:t>
      </w:r>
      <w:r w:rsidRPr="00DA0E50">
        <w:rPr>
          <w:sz w:val="24"/>
          <w:szCs w:val="24"/>
        </w:rPr>
        <w:t>i</w:t>
      </w:r>
      <w:r w:rsidRPr="00DA0E50">
        <w:rPr>
          <w:sz w:val="24"/>
          <w:szCs w:val="24"/>
        </w:rPr>
        <w:t>ddle Street and also that at Watery Stones.</w:t>
      </w:r>
    </w:p>
    <w:p w14:paraId="6D6EA485" w14:textId="77777777" w:rsidR="00112C51" w:rsidRPr="00DA0E50" w:rsidRDefault="00112C51" w:rsidP="00112C51">
      <w:pPr>
        <w:rPr>
          <w:sz w:val="24"/>
          <w:szCs w:val="24"/>
        </w:rPr>
      </w:pPr>
      <w:r w:rsidRPr="00DA0E50">
        <w:rPr>
          <w:sz w:val="24"/>
          <w:szCs w:val="24"/>
        </w:rPr>
        <w:t xml:space="preserve">For Middle Street </w:t>
      </w:r>
    </w:p>
    <w:p w14:paraId="48AA7063" w14:textId="349A8B32" w:rsidR="00112C51" w:rsidRPr="00DA0E50" w:rsidRDefault="00112C51" w:rsidP="00112C51">
      <w:pPr>
        <w:rPr>
          <w:sz w:val="24"/>
          <w:szCs w:val="24"/>
        </w:rPr>
      </w:pPr>
      <w:r w:rsidRPr="00DA0E50">
        <w:rPr>
          <w:sz w:val="24"/>
          <w:szCs w:val="24"/>
        </w:rPr>
        <w:t xml:space="preserve"> - there is a clear sign stating 'Ford' at the junction with the B1038. There is a clear marker sign in feet at the Ford.</w:t>
      </w:r>
    </w:p>
    <w:p w14:paraId="01BEFEA2" w14:textId="27DABA28" w:rsidR="00112C51" w:rsidRPr="00DA0E50" w:rsidRDefault="00112C51" w:rsidP="00112C51">
      <w:pPr>
        <w:rPr>
          <w:sz w:val="24"/>
          <w:szCs w:val="24"/>
        </w:rPr>
      </w:pPr>
      <w:r w:rsidRPr="00DA0E50">
        <w:rPr>
          <w:sz w:val="24"/>
          <w:szCs w:val="24"/>
        </w:rPr>
        <w:t xml:space="preserve"> - there is a clear sign stating 'Ford' on Plantation Hill before the second of the double bend there on the same post advising of the sharp bend to the right. After the bend there is a clear sight from the road of the ford and the marker post can be viewed from there, though the depth reading is more obvious when one draws closer.</w:t>
      </w:r>
    </w:p>
    <w:p w14:paraId="173B4906" w14:textId="77777777" w:rsidR="00112C51" w:rsidRPr="00DA0E50" w:rsidRDefault="00112C51" w:rsidP="00112C51">
      <w:pPr>
        <w:rPr>
          <w:sz w:val="24"/>
          <w:szCs w:val="24"/>
        </w:rPr>
      </w:pPr>
      <w:r w:rsidRPr="00DA0E50">
        <w:rPr>
          <w:sz w:val="24"/>
          <w:szCs w:val="24"/>
        </w:rPr>
        <w:t>For Watery Stones</w:t>
      </w:r>
    </w:p>
    <w:p w14:paraId="586D1930" w14:textId="77777777" w:rsidR="00112C51" w:rsidRPr="00DA0E50" w:rsidRDefault="00112C51" w:rsidP="00112C51">
      <w:pPr>
        <w:rPr>
          <w:sz w:val="24"/>
          <w:szCs w:val="24"/>
        </w:rPr>
      </w:pPr>
      <w:r w:rsidRPr="00DA0E50">
        <w:rPr>
          <w:sz w:val="24"/>
          <w:szCs w:val="24"/>
        </w:rPr>
        <w:t>- there is a clear sign stating 'Ford' at the junction with the B1038.</w:t>
      </w:r>
    </w:p>
    <w:p w14:paraId="6C6C2525" w14:textId="77777777" w:rsidR="00112C51" w:rsidRPr="00DA0E50" w:rsidRDefault="00112C51" w:rsidP="00112C51">
      <w:pPr>
        <w:rPr>
          <w:sz w:val="24"/>
          <w:szCs w:val="24"/>
        </w:rPr>
      </w:pPr>
      <w:r w:rsidRPr="00DA0E50">
        <w:rPr>
          <w:sz w:val="24"/>
          <w:szCs w:val="24"/>
        </w:rPr>
        <w:t>- there is no sign stating 'Ford' at the junction with Cock Lane, though there are signs stating 'Not Suitable for HGVs'</w:t>
      </w:r>
    </w:p>
    <w:p w14:paraId="42683297" w14:textId="0D2464D4" w:rsidR="00112C51" w:rsidRPr="00DA0E50" w:rsidRDefault="00112C51" w:rsidP="00112C51">
      <w:pPr>
        <w:rPr>
          <w:sz w:val="24"/>
          <w:szCs w:val="24"/>
        </w:rPr>
      </w:pPr>
      <w:r w:rsidRPr="00DA0E50">
        <w:rPr>
          <w:sz w:val="24"/>
          <w:szCs w:val="24"/>
        </w:rPr>
        <w:t>As you have observed there are no depth markers at the Watery Stones.</w:t>
      </w:r>
    </w:p>
    <w:p w14:paraId="3269920A" w14:textId="483CD9C1" w:rsidR="00112C51" w:rsidRPr="00DA0E50" w:rsidRDefault="00112C51" w:rsidP="00112C51">
      <w:pPr>
        <w:rPr>
          <w:sz w:val="24"/>
          <w:szCs w:val="24"/>
        </w:rPr>
      </w:pPr>
      <w:r w:rsidRPr="00DA0E50">
        <w:rPr>
          <w:sz w:val="24"/>
          <w:szCs w:val="24"/>
        </w:rPr>
        <w:t xml:space="preserve">I have asked and no one I have spoken with, to date, recalls there being any depth markers at Watery Stones. </w:t>
      </w:r>
    </w:p>
    <w:p w14:paraId="01AF47DC" w14:textId="6E2A1017" w:rsidR="00112C51" w:rsidRPr="00DA0E50" w:rsidRDefault="00112C51" w:rsidP="00112C51">
      <w:pPr>
        <w:rPr>
          <w:sz w:val="24"/>
          <w:szCs w:val="24"/>
        </w:rPr>
      </w:pPr>
      <w:r w:rsidRPr="00DA0E50">
        <w:rPr>
          <w:sz w:val="24"/>
          <w:szCs w:val="24"/>
        </w:rPr>
        <w:t>If there had once been the 'Ford' Sign, which usually would be accompanied by a 'Try Your Brakes Sign' for the traffic flow in the opposite direction, it has obviously been long since gone/broken.</w:t>
      </w:r>
    </w:p>
    <w:p w14:paraId="76A5E723" w14:textId="5EB83BE3" w:rsidR="00112C51" w:rsidRPr="00DA0E50" w:rsidRDefault="00112C51" w:rsidP="00112C51">
      <w:pPr>
        <w:rPr>
          <w:sz w:val="24"/>
          <w:szCs w:val="24"/>
        </w:rPr>
      </w:pPr>
      <w:r w:rsidRPr="00DA0E50">
        <w:rPr>
          <w:sz w:val="24"/>
          <w:szCs w:val="24"/>
        </w:rPr>
        <w:t>The Parish Council would need to take any road signage provision to the Uttlesford Local Highways Panel (ULHP). The requests must have the support of our Essex County Councillor as well as being backed up by 'petitions' (for want of a better word from residents), especially if this is a new provision rather than replacing broken signs, before it even gets on the ULHP agenda.</w:t>
      </w:r>
    </w:p>
    <w:p w14:paraId="22B24F78" w14:textId="5CDE6548" w:rsidR="00112C51" w:rsidRPr="00DA0E50" w:rsidRDefault="00112C51" w:rsidP="00112C51">
      <w:pPr>
        <w:rPr>
          <w:sz w:val="24"/>
          <w:szCs w:val="24"/>
        </w:rPr>
      </w:pPr>
      <w:r w:rsidRPr="00DA0E50">
        <w:rPr>
          <w:sz w:val="24"/>
          <w:szCs w:val="24"/>
        </w:rPr>
        <w:t>Another matter that we may ask of the Highways is whether new marker signs in Essex are being scaled in metric as well as Imperial. Would this help younger drivers be more aware of what the depth markers actually record??</w:t>
      </w:r>
    </w:p>
    <w:p w14:paraId="2D9F6897" w14:textId="77777777" w:rsidR="00112C51" w:rsidRPr="00DA0E50" w:rsidRDefault="00112C51" w:rsidP="00112C51">
      <w:pPr>
        <w:rPr>
          <w:sz w:val="24"/>
          <w:szCs w:val="24"/>
        </w:rPr>
      </w:pPr>
      <w:r w:rsidRPr="00DA0E50">
        <w:rPr>
          <w:sz w:val="24"/>
          <w:szCs w:val="24"/>
        </w:rPr>
        <w:t>Online I have found the Department of Transport's Traffic Signs Manual issued 2018.</w:t>
      </w:r>
    </w:p>
    <w:p w14:paraId="577C32F5" w14:textId="4CB90375" w:rsidR="00112C51" w:rsidRPr="00DA0E50" w:rsidRDefault="00112C51" w:rsidP="00112C51">
      <w:pPr>
        <w:rPr>
          <w:sz w:val="24"/>
          <w:szCs w:val="24"/>
        </w:rPr>
      </w:pPr>
      <w:r w:rsidRPr="00DA0E50">
        <w:rPr>
          <w:sz w:val="24"/>
          <w:szCs w:val="24"/>
        </w:rPr>
        <w:lastRenderedPageBreak/>
        <w:t xml:space="preserve">Page 56 refers to Fords and Floods: it clearly states that </w:t>
      </w:r>
      <w:r w:rsidRPr="00DA0E50">
        <w:rPr>
          <w:sz w:val="24"/>
          <w:szCs w:val="24"/>
        </w:rPr>
        <w:t>w</w:t>
      </w:r>
      <w:r w:rsidRPr="00DA0E50">
        <w:rPr>
          <w:sz w:val="24"/>
          <w:szCs w:val="24"/>
        </w:rPr>
        <w:t>hilst the water depth gauge is no longer a prescribed sign, authorities are encouraged to continue to place these indications at locations where the ford might become impassable in times of flood.</w:t>
      </w:r>
    </w:p>
    <w:p w14:paraId="64D844EA" w14:textId="0A9FBE47" w:rsidR="00112C51" w:rsidRPr="00DA0E50" w:rsidRDefault="00112C51" w:rsidP="00112C51">
      <w:pPr>
        <w:rPr>
          <w:sz w:val="24"/>
          <w:szCs w:val="24"/>
        </w:rPr>
      </w:pPr>
      <w:r w:rsidRPr="00DA0E50">
        <w:rPr>
          <w:sz w:val="24"/>
          <w:szCs w:val="24"/>
        </w:rPr>
        <w:t>My reading of this Manual indicates that for Lower Way the 'Flood' sign may</w:t>
      </w:r>
      <w:r w:rsidRPr="00DA0E50">
        <w:rPr>
          <w:sz w:val="24"/>
          <w:szCs w:val="24"/>
        </w:rPr>
        <w:t xml:space="preserve"> </w:t>
      </w:r>
      <w:r w:rsidRPr="00DA0E50">
        <w:rPr>
          <w:sz w:val="24"/>
          <w:szCs w:val="24"/>
        </w:rPr>
        <w:t>not be appropriate, but a Highways expert would be needed to give a true judgement.</w:t>
      </w:r>
    </w:p>
    <w:p w14:paraId="74D02CEE" w14:textId="77777777" w:rsidR="00CD56E5" w:rsidRDefault="00CD56E5" w:rsidP="00DA0E50">
      <w:pPr>
        <w:jc w:val="both"/>
        <w:rPr>
          <w:sz w:val="24"/>
          <w:szCs w:val="24"/>
        </w:rPr>
      </w:pPr>
    </w:p>
    <w:p w14:paraId="2D5351A8" w14:textId="48A81F93" w:rsidR="00112C51" w:rsidRDefault="00DA0E50" w:rsidP="00DA0E50">
      <w:pPr>
        <w:jc w:val="both"/>
      </w:pPr>
      <w:bookmarkStart w:id="0" w:name="_GoBack"/>
      <w:bookmarkEnd w:id="0"/>
      <w:r w:rsidRPr="00DA0E50">
        <w:rPr>
          <w:sz w:val="24"/>
          <w:szCs w:val="24"/>
        </w:rPr>
        <w:t>Cllr Gill December 2020</w:t>
      </w:r>
      <w:r w:rsidR="00112C51" w:rsidRPr="00DA0E50">
        <w:rPr>
          <w:sz w:val="24"/>
          <w:szCs w:val="24"/>
        </w:rPr>
        <w:tab/>
      </w:r>
      <w:r w:rsidR="00112C51" w:rsidRPr="00DA0E50">
        <w:rPr>
          <w:sz w:val="24"/>
          <w:szCs w:val="24"/>
        </w:rPr>
        <w:tab/>
      </w:r>
      <w:r w:rsidR="00112C51" w:rsidRPr="00DA0E50">
        <w:rPr>
          <w:sz w:val="24"/>
          <w:szCs w:val="24"/>
        </w:rPr>
        <w:tab/>
      </w:r>
      <w:r w:rsidR="00112C51">
        <w:tab/>
      </w:r>
      <w:r w:rsidR="00112C51">
        <w:tab/>
      </w:r>
    </w:p>
    <w:sectPr w:rsidR="00112C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51"/>
    <w:rsid w:val="00112C51"/>
    <w:rsid w:val="00CD56E5"/>
    <w:rsid w:val="00DA0E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1A2A4"/>
  <w15:chartTrackingRefBased/>
  <w15:docId w15:val="{ED2DA477-F238-401F-A907-0D2717F0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2021-01-05T15:51:00Z</dcterms:created>
  <dcterms:modified xsi:type="dcterms:W3CDTF">2021-01-05T16:05:00Z</dcterms:modified>
</cp:coreProperties>
</file>